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039" w:rsidRDefault="00B14039" w:rsidP="00B14039">
      <w:pPr>
        <w:spacing w:after="0"/>
        <w:jc w:val="center"/>
        <w:rPr>
          <w:b/>
        </w:rPr>
      </w:pPr>
      <w:r w:rsidRPr="00B14039">
        <w:rPr>
          <w:b/>
        </w:rPr>
        <w:t>Școli sustenabile: Proiectarea unui viitor mai verde</w:t>
      </w:r>
    </w:p>
    <w:p w:rsidR="00B14039" w:rsidRPr="00B14039" w:rsidRDefault="00195051" w:rsidP="00B14039">
      <w:pPr>
        <w:spacing w:after="0"/>
        <w:jc w:val="center"/>
        <w:rPr>
          <w:b/>
        </w:rPr>
      </w:pPr>
      <w:r>
        <w:rPr>
          <w:b/>
        </w:rPr>
        <w:t xml:space="preserve">FIȘA DE LUCRU </w:t>
      </w:r>
    </w:p>
    <w:p w:rsidR="00B14039" w:rsidRDefault="00873CBC" w:rsidP="00B14039">
      <w:pPr>
        <w:spacing w:after="0"/>
      </w:pPr>
      <w:r>
        <w:rPr>
          <w:b/>
          <w:noProof/>
          <w:lang w:eastAsia="ro-RO"/>
        </w:rPr>
        <w:drawing>
          <wp:anchor distT="0" distB="0" distL="114300" distR="114300" simplePos="0" relativeHeight="251658240" behindDoc="0" locked="0" layoutInCell="1" allowOverlap="1" wp14:anchorId="63C461AC" wp14:editId="7FE3F79F">
            <wp:simplePos x="0" y="0"/>
            <wp:positionH relativeFrom="column">
              <wp:posOffset>4011979</wp:posOffset>
            </wp:positionH>
            <wp:positionV relativeFrom="paragraph">
              <wp:posOffset>179363</wp:posOffset>
            </wp:positionV>
            <wp:extent cx="1842770" cy="1505585"/>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ock-photo-a-pyramid-of-green-blocks-with-icons-representing-circular-economy-renewable-energy-and-2761085945.jpg"/>
                    <pic:cNvPicPr/>
                  </pic:nvPicPr>
                  <pic:blipFill rotWithShape="1">
                    <a:blip r:embed="rId5" cstate="print">
                      <a:extLst>
                        <a:ext uri="{28A0092B-C50C-407E-A947-70E740481C1C}">
                          <a14:useLocalDpi xmlns:a14="http://schemas.microsoft.com/office/drawing/2010/main" val="0"/>
                        </a:ext>
                      </a:extLst>
                    </a:blip>
                    <a:srcRect l="50672" b="21369"/>
                    <a:stretch/>
                  </pic:blipFill>
                  <pic:spPr bwMode="auto">
                    <a:xfrm>
                      <a:off x="0" y="0"/>
                      <a:ext cx="1842770" cy="1505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14039" w:rsidRDefault="00B14039" w:rsidP="00B14039">
      <w:pPr>
        <w:spacing w:after="0"/>
      </w:pPr>
      <w:r>
        <w:t>Școlile sustenabile reduc impactul asupra mediului, susțin sănătatea și îi învață pe elevi cum să trăiască responsabil. Acțiunile pot include eficiența energetică, conservarea apei, reducerea deșeurilor și utilizarea materialelor sustenabile. Școlile pot, de asemenea, crea spații de învățare în aer liber, pot sprijini alimentele locale prin grădini sau cantine și pot încuraja transportul activ, cum ar fi mersul pe jos sau cu bicicleta. Construirea unei școli sustenabile necesită planificare, schimbarea comportamentului și parteneriate cu comunitatea.</w:t>
      </w:r>
    </w:p>
    <w:p w:rsidR="00B14039" w:rsidRDefault="00B14039" w:rsidP="00B14039">
      <w:pPr>
        <w:spacing w:after="0"/>
      </w:pPr>
    </w:p>
    <w:p w:rsidR="00B14039" w:rsidRDefault="00B14039" w:rsidP="00B14039">
      <w:pPr>
        <w:pStyle w:val="ListParagraph"/>
        <w:numPr>
          <w:ilvl w:val="0"/>
          <w:numId w:val="2"/>
        </w:numPr>
        <w:spacing w:after="0"/>
      </w:pPr>
      <w:r>
        <w:t>Completați spați</w:t>
      </w:r>
      <w:r>
        <w:t>iile</w:t>
      </w:r>
      <w:r>
        <w:t xml:space="preserve"> liber</w:t>
      </w:r>
      <w:r>
        <w:t xml:space="preserve">e </w:t>
      </w:r>
      <w:r>
        <w:t xml:space="preserve">cu </w:t>
      </w:r>
      <w:r>
        <w:t>termenii</w:t>
      </w:r>
      <w:r>
        <w:t xml:space="preserve"> </w:t>
      </w:r>
      <w:r>
        <w:t>care lipsesc</w:t>
      </w:r>
      <w:r w:rsidR="00195051">
        <w:t>, folosind banca de termeni de mai jos</w:t>
      </w:r>
      <w:r>
        <w:t>:</w:t>
      </w:r>
    </w:p>
    <w:p w:rsidR="00195051" w:rsidRPr="00195051" w:rsidRDefault="00195051" w:rsidP="00195051">
      <w:pPr>
        <w:spacing w:after="0"/>
        <w:ind w:left="360"/>
        <w:rPr>
          <w:i/>
        </w:rPr>
      </w:pPr>
      <w:r w:rsidRPr="00195051">
        <w:rPr>
          <w:i/>
        </w:rPr>
        <w:t>eficiență energetică, biodiversitate, conservarea apei, activ, deșeuri</w:t>
      </w:r>
    </w:p>
    <w:p w:rsidR="00B14039" w:rsidRDefault="00B14039" w:rsidP="00B14039">
      <w:pPr>
        <w:spacing w:after="0"/>
      </w:pPr>
    </w:p>
    <w:p w:rsidR="00B14039" w:rsidRDefault="00B14039" w:rsidP="00B14039">
      <w:pPr>
        <w:spacing w:after="0"/>
      </w:pPr>
      <w:r>
        <w:t>1. O școală care folosește mai puțină energie prin îmbunătățirea izolației și a iluminatului practică _____________.</w:t>
      </w:r>
    </w:p>
    <w:p w:rsidR="00B14039" w:rsidRDefault="00B14039" w:rsidP="00B14039">
      <w:pPr>
        <w:spacing w:after="0"/>
      </w:pPr>
    </w:p>
    <w:p w:rsidR="00B14039" w:rsidRDefault="00B14039" w:rsidP="00B14039">
      <w:pPr>
        <w:spacing w:after="0"/>
      </w:pPr>
      <w:r>
        <w:t>2. Colectarea apei de ploaie pentru a uda grădina școlii este un exemplu de _____________.</w:t>
      </w:r>
    </w:p>
    <w:p w:rsidR="00B14039" w:rsidRDefault="00B14039" w:rsidP="00B14039">
      <w:pPr>
        <w:spacing w:after="0"/>
      </w:pPr>
    </w:p>
    <w:p w:rsidR="00B14039" w:rsidRDefault="00B14039" w:rsidP="00B14039">
      <w:pPr>
        <w:spacing w:after="0"/>
      </w:pPr>
      <w:r>
        <w:t>3. Înlocuirea materialelor plastice de unică folosință cu recipiente reutilizabile ajută la reducerea _____________.</w:t>
      </w:r>
    </w:p>
    <w:p w:rsidR="00B14039" w:rsidRDefault="00B14039" w:rsidP="00B14039">
      <w:pPr>
        <w:spacing w:after="0"/>
      </w:pPr>
    </w:p>
    <w:p w:rsidR="00B14039" w:rsidRDefault="00B14039" w:rsidP="00B14039">
      <w:pPr>
        <w:spacing w:after="0"/>
      </w:pPr>
      <w:r>
        <w:t>4. Plantarea speciilor native în curtea școlii susține diversitatea _____________.</w:t>
      </w:r>
    </w:p>
    <w:p w:rsidR="00B14039" w:rsidRDefault="00B14039" w:rsidP="00B14039">
      <w:pPr>
        <w:spacing w:after="0"/>
      </w:pPr>
    </w:p>
    <w:p w:rsidR="00B14039" w:rsidRDefault="00B14039" w:rsidP="00B14039">
      <w:pPr>
        <w:spacing w:after="0"/>
      </w:pPr>
      <w:r>
        <w:t>5. Încurajarea elevilor să meargă cu bicicleta sau pe jos la școală promovează transportul _____________.</w:t>
      </w:r>
    </w:p>
    <w:p w:rsidR="00B14039" w:rsidRDefault="00B14039" w:rsidP="00B14039">
      <w:pPr>
        <w:spacing w:after="0"/>
      </w:pPr>
    </w:p>
    <w:p w:rsidR="00B14039" w:rsidRDefault="00B14039" w:rsidP="00B14039">
      <w:pPr>
        <w:spacing w:after="0"/>
      </w:pPr>
    </w:p>
    <w:p w:rsidR="00B14039" w:rsidRDefault="00B14039" w:rsidP="00B14039">
      <w:pPr>
        <w:pStyle w:val="ListParagraph"/>
        <w:numPr>
          <w:ilvl w:val="0"/>
          <w:numId w:val="2"/>
        </w:numPr>
        <w:spacing w:after="0"/>
      </w:pPr>
      <w:r>
        <w:t>Alegeți răspunsul corect din variantele pentru fiecare întrebare:</w:t>
      </w:r>
    </w:p>
    <w:p w:rsidR="00B14039" w:rsidRDefault="00B14039" w:rsidP="00B14039">
      <w:pPr>
        <w:spacing w:after="0"/>
      </w:pPr>
    </w:p>
    <w:p w:rsidR="00B14039" w:rsidRDefault="00B14039" w:rsidP="00B14039">
      <w:pPr>
        <w:spacing w:after="0"/>
      </w:pPr>
      <w:r>
        <w:t>1. Care dintre următoarele descrie cel mai bine o strategie de design pasiv pentru</w:t>
      </w:r>
      <w:r>
        <w:t xml:space="preserve"> o clădire școlară sustenabilă?</w:t>
      </w:r>
    </w:p>
    <w:p w:rsidR="00B14039" w:rsidRDefault="00B14039" w:rsidP="00B14039">
      <w:pPr>
        <w:spacing w:after="0"/>
      </w:pPr>
      <w:r>
        <w:t>A. Instalare</w:t>
      </w:r>
      <w:r>
        <w:t>a de panouri solare pe acoperiș</w:t>
      </w:r>
    </w:p>
    <w:p w:rsidR="00B14039" w:rsidRDefault="00B14039" w:rsidP="00B14039">
      <w:pPr>
        <w:spacing w:after="0"/>
      </w:pPr>
      <w:r>
        <w:t>B. Utilizarea orientării clădirii și a ferestrelor pentru a maximiza lumina și căldura nat</w:t>
      </w:r>
      <w:r>
        <w:t>urală</w:t>
      </w:r>
    </w:p>
    <w:p w:rsidR="00B14039" w:rsidRDefault="00B14039" w:rsidP="00B14039">
      <w:pPr>
        <w:spacing w:after="0"/>
      </w:pPr>
      <w:r>
        <w:t>C. Achiziționarea de compensări pentru transportul școlar</w:t>
      </w:r>
      <w:r>
        <w:t xml:space="preserve"> verde</w:t>
      </w:r>
    </w:p>
    <w:p w:rsidR="00B14039" w:rsidRDefault="00B14039" w:rsidP="00B14039">
      <w:pPr>
        <w:spacing w:after="0"/>
      </w:pPr>
      <w:r>
        <w:t>D. Înlocuirea manualelor cu dispozitive digitale</w:t>
      </w:r>
    </w:p>
    <w:p w:rsidR="00B14039" w:rsidRDefault="00B14039" w:rsidP="00B14039">
      <w:pPr>
        <w:spacing w:after="0"/>
      </w:pPr>
    </w:p>
    <w:p w:rsidR="00B14039" w:rsidRDefault="00B14039" w:rsidP="00B14039">
      <w:pPr>
        <w:spacing w:after="0"/>
      </w:pPr>
      <w:r>
        <w:t>2. Care practică reduce cel mai direct volumul de deșeuri de la g</w:t>
      </w:r>
      <w:r>
        <w:t>ropile de gunoi dintr-o școală?</w:t>
      </w:r>
    </w:p>
    <w:p w:rsidR="00B14039" w:rsidRDefault="00B14039" w:rsidP="00B14039">
      <w:pPr>
        <w:spacing w:after="0"/>
      </w:pPr>
      <w:r>
        <w:t>A. Instalarea de lumini cu</w:t>
      </w:r>
      <w:r>
        <w:t xml:space="preserve"> senzor de mișcare</w:t>
      </w:r>
    </w:p>
    <w:p w:rsidR="00B14039" w:rsidRDefault="00B14039" w:rsidP="00B14039">
      <w:pPr>
        <w:spacing w:after="0"/>
      </w:pPr>
      <w:r>
        <w:t>B. Crearea unui program de compost</w:t>
      </w:r>
      <w:r>
        <w:t>are pentru resturile alimentare</w:t>
      </w:r>
    </w:p>
    <w:p w:rsidR="00B14039" w:rsidRDefault="00B14039" w:rsidP="00B14039">
      <w:pPr>
        <w:spacing w:after="0"/>
      </w:pPr>
      <w:r>
        <w:t>C. Plantarea de copaci um</w:t>
      </w:r>
      <w:r>
        <w:t>broși în jurul locului de joacă</w:t>
      </w:r>
    </w:p>
    <w:p w:rsidR="00B14039" w:rsidRDefault="00B14039" w:rsidP="00B14039">
      <w:pPr>
        <w:spacing w:after="0"/>
      </w:pPr>
      <w:r>
        <w:t>D. Găzduirea unei adunări școlare despre conservare</w:t>
      </w:r>
    </w:p>
    <w:p w:rsidR="00B14039" w:rsidRDefault="00B14039" w:rsidP="00B14039">
      <w:pPr>
        <w:spacing w:after="0"/>
      </w:pPr>
    </w:p>
    <w:p w:rsidR="00B14039" w:rsidRDefault="00B14039" w:rsidP="00B14039">
      <w:pPr>
        <w:spacing w:after="0"/>
      </w:pPr>
      <w:r>
        <w:t>3. O școală dorește să își măsoare progresul către sustenabilitate. Ce indicator</w:t>
      </w:r>
      <w:r>
        <w:t xml:space="preserve"> crezi că</w:t>
      </w:r>
      <w:r>
        <w:t xml:space="preserve"> ar fi cel mai util pentru urmărirea performanței energetice?</w:t>
      </w:r>
    </w:p>
    <w:p w:rsidR="00B14039" w:rsidRDefault="00B14039" w:rsidP="00B14039">
      <w:pPr>
        <w:spacing w:after="0"/>
      </w:pPr>
      <w:r>
        <w:t>A. Numărul de p</w:t>
      </w:r>
      <w:r>
        <w:t>lante native adăugate în peisaj</w:t>
      </w:r>
    </w:p>
    <w:p w:rsidR="00B14039" w:rsidRDefault="00B14039" w:rsidP="00B14039">
      <w:pPr>
        <w:spacing w:after="0"/>
      </w:pPr>
      <w:r>
        <w:lastRenderedPageBreak/>
        <w:t>B. Kilowați-oră</w:t>
      </w:r>
      <w:r>
        <w:t xml:space="preserve"> (kWh) consumați anual per elev</w:t>
      </w:r>
    </w:p>
    <w:p w:rsidR="00B14039" w:rsidRDefault="00B14039" w:rsidP="00B14039">
      <w:pPr>
        <w:spacing w:after="0"/>
      </w:pPr>
      <w:r>
        <w:t>C. Tone de hâ</w:t>
      </w:r>
      <w:r>
        <w:t>rtie reciclată colectate lunar</w:t>
      </w:r>
    </w:p>
    <w:p w:rsidR="00B14039" w:rsidRDefault="00B14039" w:rsidP="00B14039">
      <w:pPr>
        <w:spacing w:after="0"/>
      </w:pPr>
      <w:r>
        <w:t>D. Numărul de elevi care participă la cluburi de mediu</w:t>
      </w:r>
    </w:p>
    <w:p w:rsidR="00B14039" w:rsidRDefault="00B14039" w:rsidP="00B14039">
      <w:pPr>
        <w:spacing w:after="0"/>
      </w:pPr>
    </w:p>
    <w:p w:rsidR="00B14039" w:rsidRDefault="00B14039" w:rsidP="00B14039">
      <w:pPr>
        <w:spacing w:after="0"/>
      </w:pPr>
      <w:r>
        <w:t xml:space="preserve">4. Ce schimbare de politică ar încuraja cel mai mult naveta </w:t>
      </w:r>
      <w:r>
        <w:t>sustenabilă în rândul elevilor?</w:t>
      </w:r>
    </w:p>
    <w:p w:rsidR="00B14039" w:rsidRDefault="00B14039" w:rsidP="00B14039">
      <w:pPr>
        <w:spacing w:after="0"/>
      </w:pPr>
      <w:r>
        <w:t>A. Creșterea parcării disponibile î</w:t>
      </w:r>
      <w:r>
        <w:t>n apropierea intrării în școală</w:t>
      </w:r>
    </w:p>
    <w:p w:rsidR="00B14039" w:rsidRDefault="00B14039" w:rsidP="00B14039">
      <w:pPr>
        <w:spacing w:after="0"/>
      </w:pPr>
      <w:r>
        <w:t>B. Oferirea de suporturi de biciclete securizate și a unui program de t</w:t>
      </w:r>
      <w:r>
        <w:t>ransport cu bicicleta la școală</w:t>
      </w:r>
    </w:p>
    <w:p w:rsidR="00B14039" w:rsidRDefault="00B14039" w:rsidP="00B14039">
      <w:pPr>
        <w:spacing w:after="0"/>
      </w:pPr>
      <w:r>
        <w:t xml:space="preserve">C. Adăugarea de </w:t>
      </w:r>
      <w:r>
        <w:t>automate cu băuturi îmbuteliate</w:t>
      </w:r>
    </w:p>
    <w:p w:rsidR="00B14039" w:rsidRDefault="00B14039" w:rsidP="00B14039">
      <w:pPr>
        <w:spacing w:after="0"/>
      </w:pPr>
      <w:r>
        <w:t>D. Extinderea rutelor de autobuz pentru a include mai multe stații în apropierea școlii</w:t>
      </w:r>
    </w:p>
    <w:p w:rsidR="00B14039" w:rsidRDefault="00B14039" w:rsidP="00B14039">
      <w:pPr>
        <w:spacing w:after="0"/>
      </w:pPr>
    </w:p>
    <w:p w:rsidR="00B14039" w:rsidRDefault="00B14039" w:rsidP="00B14039">
      <w:pPr>
        <w:spacing w:after="0"/>
      </w:pPr>
      <w:r>
        <w:t>5. Ce activitate în clasă integrează cel mai bine sustenab</w:t>
      </w:r>
      <w:r>
        <w:t>ilitatea în toate disciplinele?</w:t>
      </w:r>
    </w:p>
    <w:p w:rsidR="00B14039" w:rsidRDefault="00B14039" w:rsidP="00B14039">
      <w:pPr>
        <w:spacing w:after="0"/>
      </w:pPr>
      <w:r>
        <w:t>A. O lecție de matematică care calculează economiile de energi</w:t>
      </w:r>
      <w:r>
        <w:t>e provenite de la becurile LED\</w:t>
      </w:r>
    </w:p>
    <w:p w:rsidR="00B14039" w:rsidRDefault="00B14039" w:rsidP="00B14039">
      <w:pPr>
        <w:spacing w:after="0"/>
      </w:pPr>
      <w:r>
        <w:t>B. O prelegere de istorie despre indust</w:t>
      </w:r>
      <w:r>
        <w:t>rializare fără conexiune locală</w:t>
      </w:r>
    </w:p>
    <w:p w:rsidR="00B14039" w:rsidRDefault="00B14039" w:rsidP="00B14039">
      <w:pPr>
        <w:spacing w:after="0"/>
      </w:pPr>
      <w:r>
        <w:t>C. Memorarea definițiilor ter</w:t>
      </w:r>
      <w:r>
        <w:t>menilor de mediu pentru un test</w:t>
      </w:r>
    </w:p>
    <w:p w:rsidR="00B14039" w:rsidRDefault="00B14039" w:rsidP="00B14039">
      <w:pPr>
        <w:spacing w:after="0"/>
      </w:pPr>
      <w:r>
        <w:t>D. Vizionarea unui documentar fără legătură în timpul liber</w:t>
      </w:r>
    </w:p>
    <w:p w:rsidR="00B14039" w:rsidRDefault="00B14039" w:rsidP="00B14039">
      <w:pPr>
        <w:spacing w:after="0"/>
      </w:pPr>
    </w:p>
    <w:p w:rsidR="00B14039" w:rsidRDefault="00B14039" w:rsidP="00B14039">
      <w:pPr>
        <w:pStyle w:val="ListParagraph"/>
        <w:numPr>
          <w:ilvl w:val="0"/>
          <w:numId w:val="2"/>
        </w:numPr>
        <w:spacing w:after="0"/>
      </w:pPr>
      <w:r>
        <w:t>Indicați dacă fiecar</w:t>
      </w:r>
      <w:r>
        <w:t>e afirmație este adevărată sau f</w:t>
      </w:r>
      <w:r>
        <w:t>als</w:t>
      </w:r>
      <w:r>
        <w:t>ă</w:t>
      </w:r>
      <w:r>
        <w:t>:</w:t>
      </w:r>
    </w:p>
    <w:p w:rsidR="00B14039" w:rsidRDefault="00B14039" w:rsidP="00B14039">
      <w:pPr>
        <w:spacing w:after="0"/>
      </w:pPr>
    </w:p>
    <w:p w:rsidR="00B14039" w:rsidRDefault="00B14039" w:rsidP="00B14039">
      <w:pPr>
        <w:spacing w:after="0"/>
      </w:pPr>
      <w:r>
        <w:t>1. Panourile solare elimină întotdeauna complet costurile cu energia electrică ale unei școli.</w:t>
      </w:r>
    </w:p>
    <w:p w:rsidR="00B14039" w:rsidRDefault="00B14039" w:rsidP="00B14039">
      <w:pPr>
        <w:spacing w:after="0"/>
      </w:pPr>
    </w:p>
    <w:p w:rsidR="00B14039" w:rsidRDefault="00B14039" w:rsidP="00B14039">
      <w:pPr>
        <w:spacing w:after="0"/>
      </w:pPr>
      <w:r>
        <w:t>2. Compostarea deșeurilor alimentare poate reduce cantitatea de gunoi trimisă la gropile de gunoi.</w:t>
      </w:r>
    </w:p>
    <w:p w:rsidR="00B14039" w:rsidRDefault="00B14039" w:rsidP="00B14039">
      <w:pPr>
        <w:spacing w:after="0"/>
      </w:pPr>
    </w:p>
    <w:p w:rsidR="00B14039" w:rsidRDefault="00B14039" w:rsidP="00B14039">
      <w:pPr>
        <w:spacing w:after="0"/>
      </w:pPr>
      <w:r>
        <w:t>3. Plantele native necesită de obicei mai multă apă și întreținere decât speciile ornamentale non-native.</w:t>
      </w:r>
    </w:p>
    <w:p w:rsidR="00B14039" w:rsidRDefault="00B14039" w:rsidP="00B14039">
      <w:pPr>
        <w:spacing w:after="0"/>
      </w:pPr>
    </w:p>
    <w:p w:rsidR="00B14039" w:rsidRDefault="00B14039" w:rsidP="00B14039">
      <w:pPr>
        <w:spacing w:after="0"/>
      </w:pPr>
      <w:r>
        <w:t>4. Iluminatul cu LED este mai eficient energetic decât becurile incandescente tradiționale.</w:t>
      </w:r>
    </w:p>
    <w:p w:rsidR="00B14039" w:rsidRDefault="00B14039" w:rsidP="00B14039">
      <w:pPr>
        <w:spacing w:after="0"/>
      </w:pPr>
    </w:p>
    <w:p w:rsidR="00B14039" w:rsidRDefault="00B14039" w:rsidP="00B14039">
      <w:pPr>
        <w:spacing w:after="0"/>
      </w:pPr>
      <w:r>
        <w:t>5. Schimbarea comportamentului elevilor este irelevantă pentru performanța generală a unei școli în materie de sustenabilitate.</w:t>
      </w:r>
    </w:p>
    <w:p w:rsidR="00B14039" w:rsidRDefault="00B14039" w:rsidP="00B14039">
      <w:pPr>
        <w:spacing w:after="0"/>
      </w:pPr>
    </w:p>
    <w:p w:rsidR="00B14039" w:rsidRDefault="00B14039" w:rsidP="00684239">
      <w:pPr>
        <w:pStyle w:val="ListParagraph"/>
        <w:numPr>
          <w:ilvl w:val="0"/>
          <w:numId w:val="2"/>
        </w:numPr>
        <w:spacing w:after="0"/>
      </w:pPr>
      <w:r>
        <w:t xml:space="preserve"> Studiu de caz</w:t>
      </w:r>
    </w:p>
    <w:p w:rsidR="00B14039" w:rsidRDefault="00B14039" w:rsidP="00B14039">
      <w:pPr>
        <w:spacing w:after="0"/>
      </w:pPr>
    </w:p>
    <w:p w:rsidR="00B14039" w:rsidRDefault="00B14039" w:rsidP="00B14039">
      <w:pPr>
        <w:spacing w:after="0"/>
      </w:pPr>
      <w:r>
        <w:t xml:space="preserve">Liceul </w:t>
      </w:r>
      <w:r w:rsidR="00684239">
        <w:t>XXX</w:t>
      </w:r>
      <w:r>
        <w:t xml:space="preserve"> este o școală suburbană cu 1.200 de elevi. Campusul are ferestre vechi cu geam simplu, un sistem HVAC îmbătrânit și o parcare mare pavată care creează scurgeri într-un pârâu din apropiere. Cantina aruncă multă mâncare neconsumată, iar mulți elevi conduc distanțe scurte până la școală. Directorul </w:t>
      </w:r>
      <w:r w:rsidR="00684239">
        <w:t xml:space="preserve">convoacă </w:t>
      </w:r>
      <w:r>
        <w:t xml:space="preserve">un </w:t>
      </w:r>
      <w:r w:rsidRPr="00684239">
        <w:rPr>
          <w:i/>
        </w:rPr>
        <w:t>comitet de sustenabilitate</w:t>
      </w:r>
      <w:r>
        <w:t xml:space="preserve"> format din profesori, elevi, personal de îngrijire și un urbanist local. Comitetul are un buget limitat, dar voluntari comunitari puternici.</w:t>
      </w:r>
    </w:p>
    <w:p w:rsidR="00B14039" w:rsidRDefault="00B14039" w:rsidP="00B14039">
      <w:pPr>
        <w:spacing w:after="0"/>
      </w:pPr>
    </w:p>
    <w:p w:rsidR="00B14039" w:rsidRDefault="00B14039" w:rsidP="00B14039">
      <w:pPr>
        <w:spacing w:after="0"/>
      </w:pPr>
      <w:r>
        <w:t>Răspundeți la următoarele întrebări în propoziții complete:</w:t>
      </w:r>
    </w:p>
    <w:p w:rsidR="00B14039" w:rsidRDefault="00B14039" w:rsidP="00B14039">
      <w:pPr>
        <w:spacing w:after="0"/>
      </w:pPr>
    </w:p>
    <w:p w:rsidR="00B14039" w:rsidRDefault="00B14039" w:rsidP="00B14039">
      <w:pPr>
        <w:spacing w:after="0"/>
      </w:pPr>
      <w:r>
        <w:t>1. Identificați trei acțiuni practice pe care comitetul le-ar putea întreprinde și care necesită costuri reduse, dar ar îmbunătăți sustenabilitatea în campus</w:t>
      </w:r>
      <w:r w:rsidR="00684239">
        <w:t>ul școlar</w:t>
      </w:r>
      <w:r>
        <w:t>.</w:t>
      </w:r>
    </w:p>
    <w:p w:rsidR="00B14039" w:rsidRDefault="00B14039" w:rsidP="00B14039">
      <w:pPr>
        <w:spacing w:after="0"/>
      </w:pPr>
    </w:p>
    <w:p w:rsidR="00B14039" w:rsidRDefault="00B14039" w:rsidP="00B14039">
      <w:pPr>
        <w:spacing w:after="0"/>
      </w:pPr>
      <w:r>
        <w:t xml:space="preserve">2. Propuneți un proiect cu cost mediu care ar reduce consumul de energie și descrieți cum </w:t>
      </w:r>
      <w:r w:rsidR="00684239">
        <w:t xml:space="preserve">s-ar putea finanța </w:t>
      </w:r>
    </w:p>
    <w:p w:rsidR="00B14039" w:rsidRDefault="00B14039" w:rsidP="00B14039">
      <w:pPr>
        <w:spacing w:after="0"/>
      </w:pPr>
    </w:p>
    <w:p w:rsidR="00B14039" w:rsidRDefault="00B14039" w:rsidP="00B14039">
      <w:pPr>
        <w:spacing w:after="0"/>
      </w:pPr>
      <w:r>
        <w:t>3. Explicați cum ar putea comitetul să măsoare dacă schimbările lor îmbunătățesc implicarea elevilor în ceea ce privește sustenabilitatea pe parcursul unui an școlar.</w:t>
      </w:r>
    </w:p>
    <w:p w:rsidR="00B14039" w:rsidRDefault="00B14039" w:rsidP="00B14039">
      <w:pPr>
        <w:spacing w:after="0"/>
      </w:pPr>
      <w:bookmarkStart w:id="0" w:name="_GoBack"/>
      <w:bookmarkEnd w:id="0"/>
      <w:r>
        <w:lastRenderedPageBreak/>
        <w:t xml:space="preserve"> </w:t>
      </w:r>
      <w:r w:rsidR="00684239">
        <w:t>SOLUȚII</w:t>
      </w:r>
    </w:p>
    <w:p w:rsidR="00B14039" w:rsidRDefault="00B14039" w:rsidP="00B14039">
      <w:pPr>
        <w:spacing w:after="0"/>
      </w:pPr>
    </w:p>
    <w:p w:rsidR="00B14039" w:rsidRDefault="00B14039" w:rsidP="00684239">
      <w:pPr>
        <w:pStyle w:val="ListParagraph"/>
        <w:numPr>
          <w:ilvl w:val="0"/>
          <w:numId w:val="3"/>
        </w:numPr>
        <w:spacing w:after="0"/>
      </w:pPr>
      <w:r>
        <w:t>Completați răspunsurile în spațiile libere:</w:t>
      </w:r>
    </w:p>
    <w:p w:rsidR="00B14039" w:rsidRDefault="00B14039" w:rsidP="00B14039">
      <w:pPr>
        <w:spacing w:after="0"/>
      </w:pPr>
    </w:p>
    <w:p w:rsidR="00684239" w:rsidRDefault="00684239" w:rsidP="00B14039">
      <w:pPr>
        <w:spacing w:after="0"/>
        <w:sectPr w:rsidR="00684239">
          <w:pgSz w:w="11906" w:h="16838"/>
          <w:pgMar w:top="1417" w:right="1417" w:bottom="1417" w:left="1417" w:header="708" w:footer="708" w:gutter="0"/>
          <w:cols w:space="708"/>
          <w:docGrid w:linePitch="360"/>
        </w:sectPr>
      </w:pPr>
    </w:p>
    <w:p w:rsidR="00B14039" w:rsidRDefault="00B14039" w:rsidP="00B14039">
      <w:pPr>
        <w:spacing w:after="0"/>
      </w:pPr>
      <w:r>
        <w:lastRenderedPageBreak/>
        <w:t>1. eficiență energetică</w:t>
      </w:r>
    </w:p>
    <w:p w:rsidR="00B14039" w:rsidRDefault="00B14039" w:rsidP="00B14039">
      <w:pPr>
        <w:spacing w:after="0"/>
      </w:pPr>
    </w:p>
    <w:p w:rsidR="00B14039" w:rsidRDefault="00B14039" w:rsidP="00B14039">
      <w:pPr>
        <w:spacing w:after="0"/>
      </w:pPr>
      <w:r>
        <w:t>2. conservarea apei</w:t>
      </w:r>
    </w:p>
    <w:p w:rsidR="00B14039" w:rsidRDefault="00B14039" w:rsidP="00B14039">
      <w:pPr>
        <w:spacing w:after="0"/>
      </w:pPr>
    </w:p>
    <w:p w:rsidR="00B14039" w:rsidRDefault="00B14039" w:rsidP="00B14039">
      <w:pPr>
        <w:spacing w:after="0"/>
      </w:pPr>
      <w:r>
        <w:t>3. deșeuri</w:t>
      </w:r>
    </w:p>
    <w:p w:rsidR="00B14039" w:rsidRDefault="00B14039" w:rsidP="00B14039">
      <w:pPr>
        <w:spacing w:after="0"/>
      </w:pPr>
    </w:p>
    <w:p w:rsidR="00B14039" w:rsidRDefault="00B14039" w:rsidP="00B14039">
      <w:pPr>
        <w:spacing w:after="0"/>
      </w:pPr>
      <w:r>
        <w:t>4. biodiversitate</w:t>
      </w:r>
    </w:p>
    <w:p w:rsidR="00B14039" w:rsidRDefault="00B14039" w:rsidP="00B14039">
      <w:pPr>
        <w:spacing w:after="0"/>
      </w:pPr>
    </w:p>
    <w:p w:rsidR="00B14039" w:rsidRDefault="00B14039" w:rsidP="00B14039">
      <w:pPr>
        <w:spacing w:after="0"/>
      </w:pPr>
      <w:r>
        <w:t>5. activ</w:t>
      </w:r>
    </w:p>
    <w:p w:rsidR="00B14039" w:rsidRDefault="00B14039" w:rsidP="00B14039">
      <w:pPr>
        <w:spacing w:after="0"/>
      </w:pPr>
    </w:p>
    <w:p w:rsidR="00684239" w:rsidRDefault="00684239" w:rsidP="00B14039">
      <w:pPr>
        <w:spacing w:after="0"/>
        <w:sectPr w:rsidR="00684239" w:rsidSect="00684239">
          <w:type w:val="continuous"/>
          <w:pgSz w:w="11906" w:h="16838"/>
          <w:pgMar w:top="1417" w:right="1417" w:bottom="1417" w:left="1417" w:header="708" w:footer="708" w:gutter="0"/>
          <w:cols w:num="2" w:space="708"/>
          <w:docGrid w:linePitch="360"/>
        </w:sectPr>
      </w:pPr>
    </w:p>
    <w:p w:rsidR="00684239" w:rsidRDefault="00684239" w:rsidP="00B14039">
      <w:pPr>
        <w:spacing w:after="0"/>
      </w:pPr>
    </w:p>
    <w:p w:rsidR="00B14039" w:rsidRDefault="00B14039" w:rsidP="00684239">
      <w:pPr>
        <w:pStyle w:val="ListParagraph"/>
        <w:numPr>
          <w:ilvl w:val="0"/>
          <w:numId w:val="3"/>
        </w:numPr>
        <w:spacing w:after="0"/>
      </w:pPr>
      <w:r>
        <w:t>Răspunsuri cu variante multiple de răspuns:</w:t>
      </w:r>
    </w:p>
    <w:p w:rsidR="00B14039" w:rsidRDefault="00B14039" w:rsidP="00B14039">
      <w:pPr>
        <w:spacing w:after="0"/>
      </w:pPr>
    </w:p>
    <w:p w:rsidR="00684239" w:rsidRDefault="00684239" w:rsidP="00B14039">
      <w:pPr>
        <w:spacing w:after="0"/>
        <w:sectPr w:rsidR="00684239" w:rsidSect="00684239">
          <w:type w:val="continuous"/>
          <w:pgSz w:w="11906" w:h="16838"/>
          <w:pgMar w:top="1417" w:right="1417" w:bottom="1417" w:left="1417" w:header="708" w:footer="708" w:gutter="0"/>
          <w:cols w:space="708"/>
          <w:docGrid w:linePitch="360"/>
        </w:sectPr>
      </w:pPr>
    </w:p>
    <w:p w:rsidR="00B14039" w:rsidRDefault="00B14039" w:rsidP="00B14039">
      <w:pPr>
        <w:spacing w:after="0"/>
      </w:pPr>
      <w:r>
        <w:lastRenderedPageBreak/>
        <w:t>1. B</w:t>
      </w:r>
    </w:p>
    <w:p w:rsidR="00B14039" w:rsidRDefault="00B14039" w:rsidP="00B14039">
      <w:pPr>
        <w:spacing w:after="0"/>
      </w:pPr>
    </w:p>
    <w:p w:rsidR="00B14039" w:rsidRDefault="00B14039" w:rsidP="00B14039">
      <w:pPr>
        <w:spacing w:after="0"/>
      </w:pPr>
      <w:r>
        <w:t>2. B</w:t>
      </w:r>
    </w:p>
    <w:p w:rsidR="00B14039" w:rsidRDefault="00B14039" w:rsidP="00B14039">
      <w:pPr>
        <w:spacing w:after="0"/>
      </w:pPr>
    </w:p>
    <w:p w:rsidR="00B14039" w:rsidRDefault="00B14039" w:rsidP="00B14039">
      <w:pPr>
        <w:spacing w:after="0"/>
      </w:pPr>
      <w:r>
        <w:t>3. B</w:t>
      </w:r>
    </w:p>
    <w:p w:rsidR="00B14039" w:rsidRDefault="00B14039" w:rsidP="00B14039">
      <w:pPr>
        <w:spacing w:after="0"/>
      </w:pPr>
    </w:p>
    <w:p w:rsidR="00B14039" w:rsidRDefault="00B14039" w:rsidP="00B14039">
      <w:pPr>
        <w:spacing w:after="0"/>
      </w:pPr>
      <w:r>
        <w:t>4. B</w:t>
      </w:r>
    </w:p>
    <w:p w:rsidR="00B14039" w:rsidRDefault="00B14039" w:rsidP="00B14039">
      <w:pPr>
        <w:spacing w:after="0"/>
      </w:pPr>
    </w:p>
    <w:p w:rsidR="00B14039" w:rsidRDefault="00B14039" w:rsidP="00B14039">
      <w:pPr>
        <w:spacing w:after="0"/>
      </w:pPr>
      <w:r>
        <w:t>5. A</w:t>
      </w:r>
    </w:p>
    <w:p w:rsidR="00684239" w:rsidRDefault="00684239" w:rsidP="00B14039">
      <w:pPr>
        <w:spacing w:after="0"/>
        <w:sectPr w:rsidR="00684239" w:rsidSect="00684239">
          <w:type w:val="continuous"/>
          <w:pgSz w:w="11906" w:h="16838"/>
          <w:pgMar w:top="1417" w:right="1417" w:bottom="1417" w:left="1417" w:header="708" w:footer="708" w:gutter="0"/>
          <w:cols w:num="2" w:space="708"/>
          <w:docGrid w:linePitch="360"/>
        </w:sectPr>
      </w:pPr>
    </w:p>
    <w:p w:rsidR="00B14039" w:rsidRDefault="00B14039" w:rsidP="00B14039">
      <w:pPr>
        <w:spacing w:after="0"/>
      </w:pPr>
    </w:p>
    <w:p w:rsidR="00B14039" w:rsidRDefault="00B14039" w:rsidP="00684239">
      <w:pPr>
        <w:pStyle w:val="ListParagraph"/>
        <w:numPr>
          <w:ilvl w:val="0"/>
          <w:numId w:val="3"/>
        </w:numPr>
        <w:spacing w:after="0"/>
      </w:pPr>
      <w:r>
        <w:t>Răspunsuri adevărat/fals:</w:t>
      </w:r>
    </w:p>
    <w:p w:rsidR="00B14039" w:rsidRDefault="00B14039" w:rsidP="00B14039">
      <w:pPr>
        <w:spacing w:after="0"/>
      </w:pPr>
    </w:p>
    <w:p w:rsidR="00B14039" w:rsidRDefault="00B14039" w:rsidP="00B14039">
      <w:pPr>
        <w:spacing w:after="0"/>
      </w:pPr>
      <w:r>
        <w:t>1. Fals — Panourile solare pot reduce semnificativ costurile cu energia electrică, dar este posibil să nu le elimine complet din cauza variabilității producției și consumului.</w:t>
      </w:r>
    </w:p>
    <w:p w:rsidR="00B14039" w:rsidRDefault="00B14039" w:rsidP="00B14039">
      <w:pPr>
        <w:spacing w:after="0"/>
      </w:pPr>
    </w:p>
    <w:p w:rsidR="00B14039" w:rsidRDefault="00B14039" w:rsidP="00B14039">
      <w:pPr>
        <w:spacing w:after="0"/>
      </w:pPr>
      <w:r>
        <w:t>2. Adevărat — Compostarea deviază deșeurile organice de la gropile de gunoi și reduce emisiile de metan.</w:t>
      </w:r>
    </w:p>
    <w:p w:rsidR="00B14039" w:rsidRDefault="00B14039" w:rsidP="00B14039">
      <w:pPr>
        <w:spacing w:after="0"/>
      </w:pPr>
    </w:p>
    <w:p w:rsidR="00B14039" w:rsidRDefault="00B14039" w:rsidP="00B14039">
      <w:pPr>
        <w:spacing w:after="0"/>
      </w:pPr>
      <w:r>
        <w:t>3. Fals — Plantele native sunt de obicei mai bine adaptate condițiilor locale și necesită adesea mai puțină apă și întreținere decât speciile non-native.</w:t>
      </w:r>
    </w:p>
    <w:p w:rsidR="00B14039" w:rsidRDefault="00B14039" w:rsidP="00B14039">
      <w:pPr>
        <w:spacing w:after="0"/>
      </w:pPr>
    </w:p>
    <w:p w:rsidR="00706B0A" w:rsidRDefault="00B14039" w:rsidP="00B14039">
      <w:pPr>
        <w:spacing w:after="0"/>
      </w:pPr>
      <w:r>
        <w:t>4. Adevărat — LED-urile consumă mai puțină energie și durează mai mult decât cele incandescente.</w:t>
      </w:r>
    </w:p>
    <w:sectPr w:rsidR="00706B0A" w:rsidSect="00684239">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246717"/>
    <w:multiLevelType w:val="hybridMultilevel"/>
    <w:tmpl w:val="C0D060B4"/>
    <w:lvl w:ilvl="0" w:tplc="C43A586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40CF0BBA"/>
    <w:multiLevelType w:val="hybridMultilevel"/>
    <w:tmpl w:val="57A013A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78D84468"/>
    <w:multiLevelType w:val="hybridMultilevel"/>
    <w:tmpl w:val="F93ABB7C"/>
    <w:lvl w:ilvl="0" w:tplc="4EE2C8F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587"/>
    <w:rsid w:val="00195051"/>
    <w:rsid w:val="00684239"/>
    <w:rsid w:val="00706B0A"/>
    <w:rsid w:val="00873CBC"/>
    <w:rsid w:val="00B14039"/>
    <w:rsid w:val="00B515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F76473-2087-472B-A094-7C2C8377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0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818</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dcterms:created xsi:type="dcterms:W3CDTF">2026-06-08T20:14:00Z</dcterms:created>
  <dcterms:modified xsi:type="dcterms:W3CDTF">2026-06-08T21:10:00Z</dcterms:modified>
</cp:coreProperties>
</file>